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B2A9" w14:textId="4E8BA503" w:rsidR="00EB7AFE" w:rsidRDefault="00EB7AFE" w:rsidP="00EB7A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3FA9" w:rsidRPr="00E53FA9">
        <w:rPr>
          <w:b/>
          <w:i/>
          <w:noProof/>
          <w:sz w:val="28"/>
        </w:rPr>
        <w:t>S3</w:t>
      </w:r>
      <w:r w:rsidR="00E53FA9" w:rsidRPr="00E53FA9">
        <w:rPr>
          <w:b/>
          <w:i/>
          <w:noProof/>
          <w:sz w:val="28"/>
        </w:rPr>
        <w:t>-</w:t>
      </w:r>
      <w:r w:rsidR="006A51A4" w:rsidRPr="00E53FA9">
        <w:rPr>
          <w:b/>
          <w:i/>
          <w:noProof/>
          <w:sz w:val="28"/>
        </w:rPr>
        <w:t>23</w:t>
      </w:r>
      <w:r w:rsidR="006A51A4">
        <w:rPr>
          <w:b/>
          <w:i/>
          <w:noProof/>
          <w:sz w:val="28"/>
        </w:rPr>
        <w:t>5016</w:t>
      </w:r>
    </w:p>
    <w:p w14:paraId="31BADDC1" w14:textId="77777777" w:rsidR="00EB7AFE" w:rsidRDefault="00EB7AFE" w:rsidP="00EB7AF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353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</w:t>
            </w:r>
            <w:r w:rsidR="009127C3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E1DE9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E56B95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63071" w:rsidR="001E41F3" w:rsidRPr="00410371" w:rsidRDefault="006A51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DE670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9127C3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42150B">
              <w:rPr>
                <w:b/>
                <w:noProof/>
                <w:sz w:val="28"/>
              </w:rPr>
              <w:t>9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383"/>
        <w:gridCol w:w="1318"/>
        <w:gridCol w:w="283"/>
      </w:tblGrid>
      <w:tr w:rsidR="00F25D98" w14:paraId="0EE45D52" w14:textId="77777777" w:rsidTr="0002075A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0F18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3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DCFC7" w:rsidR="001E41F3" w:rsidRDefault="00576FED">
            <w:pPr>
              <w:pStyle w:val="CRCoverPage"/>
              <w:spacing w:after="0"/>
              <w:ind w:left="100"/>
              <w:rPr>
                <w:noProof/>
              </w:rPr>
            </w:pPr>
            <w:r>
              <w:t>Existing AKMA procedure</w:t>
            </w:r>
            <w:r w:rsidR="007A2C9B">
              <w:t xml:space="preserve">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F8C1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42150B">
              <w:t>10</w:t>
            </w:r>
            <w:r w:rsidR="00533606">
              <w:t>-</w:t>
            </w:r>
            <w:r w:rsidR="0042150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4A249" w:rsidR="001E41F3" w:rsidRPr="007563E6" w:rsidRDefault="00025E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CB86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230D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A5833" w14:textId="63F0CD49" w:rsidR="006B31BB" w:rsidRDefault="0068194E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Key name </w:t>
            </w:r>
            <w:proofErr w:type="gramStart"/>
            <w:r w:rsidR="008350AC">
              <w:t>is not aligned</w:t>
            </w:r>
            <w:proofErr w:type="gramEnd"/>
            <w:r w:rsidR="008350AC">
              <w:t xml:space="preserve"> in the </w:t>
            </w:r>
            <w:r w:rsidR="0042150B">
              <w:t>specification.</w:t>
            </w:r>
          </w:p>
          <w:p w14:paraId="061F6241" w14:textId="2ACF8FB0" w:rsidR="0068194E" w:rsidRDefault="0068194E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 Context removal API is missing in the table 7.1.1.</w:t>
            </w:r>
          </w:p>
          <w:p w14:paraId="529360AF" w14:textId="0456D2F3" w:rsidR="0068194E" w:rsidRDefault="00794319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Context removal description is not </w:t>
            </w:r>
            <w:proofErr w:type="gramStart"/>
            <w:r>
              <w:t>aligned</w:t>
            </w:r>
            <w:proofErr w:type="gramEnd"/>
          </w:p>
          <w:p w14:paraId="4DE36CA0" w14:textId="77777777" w:rsidR="0068194E" w:rsidRDefault="0068194E" w:rsidP="000A4AF6">
            <w:pPr>
              <w:pStyle w:val="CRCoverPage"/>
              <w:spacing w:after="0"/>
            </w:pPr>
          </w:p>
          <w:p w14:paraId="708AA7DE" w14:textId="410A4192" w:rsidR="008350AC" w:rsidRPr="00505775" w:rsidRDefault="008350AC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828EF" w14:textId="47E7E862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Key name is aligned in the </w:t>
            </w:r>
            <w:proofErr w:type="gramStart"/>
            <w:r>
              <w:t>specification</w:t>
            </w:r>
            <w:proofErr w:type="gramEnd"/>
          </w:p>
          <w:p w14:paraId="35D72F38" w14:textId="5B9D14F0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 Context removal API </w:t>
            </w:r>
            <w:proofErr w:type="gramStart"/>
            <w:r>
              <w:t>is added</w:t>
            </w:r>
            <w:proofErr w:type="gramEnd"/>
            <w:r>
              <w:t xml:space="preserve"> in the table 7.1.1.</w:t>
            </w:r>
          </w:p>
          <w:p w14:paraId="1B3B3B62" w14:textId="34391E78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Context removal description is </w:t>
            </w:r>
            <w:proofErr w:type="gramStart"/>
            <w:r>
              <w:t>aligned</w:t>
            </w:r>
            <w:proofErr w:type="gramEnd"/>
          </w:p>
          <w:p w14:paraId="31C656EC" w14:textId="3EF4B4C8" w:rsidR="00C931A4" w:rsidRPr="00533606" w:rsidRDefault="00C931A4" w:rsidP="00773669">
            <w:pPr>
              <w:rPr>
                <w:rFonts w:ascii="Arial" w:hAnsi="Arial"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08BE3" w:rsidR="001E41F3" w:rsidRDefault="00794319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 xml:space="preserve">6.4.2,  6.3, </w:t>
            </w:r>
            <w:r w:rsidR="00B00F09">
              <w:rPr>
                <w:sz w:val="24"/>
                <w:lang w:eastAsia="x-none"/>
              </w:rPr>
              <w:t>6.6.1, 7.1.1,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B4F31" w:rsidR="008863B9" w:rsidRDefault="00E32352">
            <w:pPr>
              <w:pStyle w:val="CRCoverPage"/>
              <w:spacing w:after="0"/>
              <w:ind w:left="100"/>
              <w:rPr>
                <w:noProof/>
              </w:rPr>
            </w:pPr>
            <w:r w:rsidRPr="00E32352">
              <w:rPr>
                <w:noProof/>
              </w:rPr>
              <w:t>S3-234527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63555967" w14:textId="77777777" w:rsidR="001F47CB" w:rsidRPr="00F16DBC" w:rsidRDefault="001F47CB" w:rsidP="001F47CB">
      <w:pPr>
        <w:pStyle w:val="Heading3"/>
        <w:rPr>
          <w:rFonts w:eastAsiaTheme="minorEastAsia"/>
          <w:lang w:eastAsia="zh-CN"/>
        </w:rPr>
      </w:pPr>
      <w:bookmarkStart w:id="1" w:name="_Toc42177189"/>
      <w:bookmarkStart w:id="2" w:name="_Toc42179541"/>
      <w:bookmarkStart w:id="3" w:name="_Toc42246814"/>
      <w:bookmarkStart w:id="4" w:name="_Toc51245749"/>
      <w:bookmarkStart w:id="5" w:name="_Toc145429595"/>
      <w:r w:rsidRPr="00F16DBC">
        <w:rPr>
          <w:rFonts w:eastAsia="Microsoft YaHei" w:hint="eastAsia"/>
          <w:lang w:eastAsia="zh-CN"/>
        </w:rPr>
        <w:t>6.4.2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 w14:paraId="5C53C179" w14:textId="77777777" w:rsidR="001F47CB" w:rsidRPr="00F16DBC" w:rsidRDefault="001F47CB" w:rsidP="001F47CB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re-keying </w:t>
      </w:r>
      <w:r w:rsidRPr="00F16DBC">
        <w:rPr>
          <w:rFonts w:eastAsiaTheme="minorEastAsia"/>
          <w:lang w:eastAsia="zh-CN"/>
        </w:rPr>
        <w:t>depends on the lifetime of the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may</w:t>
      </w:r>
      <w:r w:rsidRPr="00F16DBC">
        <w:rPr>
          <w:rFonts w:eastAsiaTheme="minorEastAsia" w:hint="eastAsia"/>
          <w:lang w:eastAsia="zh-CN"/>
        </w:rPr>
        <w:t xml:space="preserve"> </w:t>
      </w:r>
      <w:proofErr w:type="gramStart"/>
      <w:r w:rsidRPr="00F16DBC">
        <w:rPr>
          <w:rFonts w:eastAsiaTheme="minorEastAsia"/>
          <w:lang w:eastAsia="zh-CN"/>
        </w:rPr>
        <w:t>be trigged</w:t>
      </w:r>
      <w:proofErr w:type="gramEnd"/>
      <w:r w:rsidRPr="00F16DBC">
        <w:rPr>
          <w:rFonts w:eastAsiaTheme="minorEastAsia"/>
          <w:lang w:eastAsia="zh-CN"/>
        </w:rPr>
        <w:t xml:space="preserve">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, which means </w:t>
      </w:r>
      <w:r>
        <w:rPr>
          <w:rFonts w:eastAsiaTheme="minorEastAsia"/>
          <w:lang w:eastAsia="zh-CN"/>
        </w:rPr>
        <w:t xml:space="preserve">that </w:t>
      </w:r>
      <w:r w:rsidRPr="00F16DBC">
        <w:rPr>
          <w:rFonts w:eastAsiaTheme="minorEastAsia"/>
          <w:lang w:eastAsia="zh-CN"/>
        </w:rPr>
        <w:t>when a new 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is derived, 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will not be re-keyed automatically. </w:t>
      </w:r>
    </w:p>
    <w:p w14:paraId="14321EDE" w14:textId="039188F2" w:rsidR="001F47CB" w:rsidRPr="00F16DBC" w:rsidRDefault="001F47CB" w:rsidP="001F47CB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r>
        <w:rPr>
          <w:rFonts w:eastAsia="SimSun"/>
        </w:rPr>
        <w:t xml:space="preserve">UE’s </w:t>
      </w:r>
      <w:r w:rsidRPr="00F16DBC">
        <w:rPr>
          <w:rFonts w:eastAsia="SimSun"/>
        </w:rPr>
        <w:t xml:space="preserve">access to the </w:t>
      </w:r>
      <w:r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r>
        <w:t>or refresh the K</w:t>
      </w:r>
      <w:r>
        <w:rPr>
          <w:vertAlign w:val="subscript"/>
        </w:rPr>
        <w:t>AF</w:t>
      </w:r>
      <w:r>
        <w:t xml:space="preserve"> as </w:t>
      </w:r>
      <w:r w:rsidRPr="00B1655B">
        <w:t xml:space="preserve">described </w:t>
      </w:r>
      <w:r>
        <w:t xml:space="preserve">in clause 6.4.3 </w:t>
      </w:r>
      <w:r w:rsidRPr="00F16DBC">
        <w:rPr>
          <w:rFonts w:eastAsia="SimSun"/>
        </w:rPr>
        <w:t>based on its policy.</w:t>
      </w:r>
      <w:r w:rsidRPr="00B1655B">
        <w:rPr>
          <w:rFonts w:eastAsia="SimSun"/>
        </w:rPr>
        <w:t xml:space="preserve"> If the AF chooses to reject UE’s access, the AF may </w:t>
      </w:r>
      <w:proofErr w:type="gramStart"/>
      <w:r w:rsidRPr="00B1655B">
        <w:rPr>
          <w:rFonts w:eastAsia="SimSun"/>
        </w:rPr>
        <w:t>provide</w:t>
      </w:r>
      <w:proofErr w:type="gramEnd"/>
      <w:r w:rsidRPr="00B1655B">
        <w:rPr>
          <w:rFonts w:eastAsia="SimSun"/>
        </w:rPr>
        <w:t xml:space="preserve"> a cause indicating that the </w:t>
      </w:r>
      <w:ins w:id="6" w:author="Saurabh_V3" w:date="2023-10-07T16:28:00Z">
        <w:r w:rsidR="00173EDC" w:rsidRPr="00F16DBC">
          <w:rPr>
            <w:rFonts w:eastAsiaTheme="minorEastAsia"/>
            <w:lang w:eastAsia="zh-CN"/>
          </w:rPr>
          <w:t>K</w:t>
        </w:r>
        <w:r w:rsidR="00173EDC" w:rsidRPr="00F16DBC">
          <w:rPr>
            <w:rFonts w:eastAsiaTheme="minorEastAsia"/>
            <w:vertAlign w:val="subscript"/>
            <w:lang w:eastAsia="zh-CN"/>
          </w:rPr>
          <w:t>AF</w:t>
        </w:r>
      </w:ins>
      <w:del w:id="7" w:author="Saurabh_V3" w:date="2023-10-07T16:28:00Z">
        <w:r w:rsidRPr="00B1655B" w:rsidDel="00173EDC">
          <w:rPr>
            <w:rFonts w:eastAsia="SimSun"/>
          </w:rPr>
          <w:delText>KAF</w:delText>
        </w:r>
      </w:del>
      <w:r w:rsidRPr="00B1655B">
        <w:rPr>
          <w:rFonts w:eastAsia="SimSun"/>
        </w:rPr>
        <w:t xml:space="preserve"> has expired via Ua* protocol specific means so that the UE</w:t>
      </w:r>
      <w:r w:rsidRPr="00F16DBC">
        <w:rPr>
          <w:rFonts w:eastAsia="SimSun"/>
        </w:rPr>
        <w:t xml:space="preserve"> </w:t>
      </w:r>
      <w:r w:rsidRPr="00B1655B">
        <w:rPr>
          <w:rFonts w:eastAsia="SimSun"/>
        </w:rPr>
        <w:t xml:space="preserve">can take appropriate action. </w:t>
      </w:r>
      <w:r w:rsidRPr="00F16DBC">
        <w:rPr>
          <w:rFonts w:eastAsia="SimSun"/>
        </w:rPr>
        <w:t>If there</w:t>
      </w:r>
      <w:ins w:id="8" w:author="Saurabh_V3" w:date="2023-10-06T17:24:00Z">
        <w:r>
          <w:rPr>
            <w:rFonts w:eastAsia="SimSun"/>
          </w:rPr>
          <w:t xml:space="preserve"> </w:t>
        </w:r>
      </w:ins>
      <w:r w:rsidRPr="00F16DBC">
        <w:rPr>
          <w:rFonts w:eastAsia="SimSun"/>
        </w:rPr>
        <w:t xml:space="preserve">has been a change of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>
        <w:t xml:space="preserve"> </w:t>
      </w:r>
      <w:r w:rsidRPr="00F16DBC">
        <w:rPr>
          <w:rFonts w:eastAsia="SimSun"/>
        </w:rPr>
        <w:t xml:space="preserve">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 w:rsidRPr="00F16DBC">
        <w:rPr>
          <w:rFonts w:eastAsia="SimSun"/>
        </w:rPr>
        <w:t>.</w:t>
      </w:r>
    </w:p>
    <w:p w14:paraId="16115403" w14:textId="75C36061" w:rsidR="00757FAF" w:rsidRPr="00F16DBC" w:rsidRDefault="00757FAF" w:rsidP="00757FAF">
      <w:pPr>
        <w:rPr>
          <w:rFonts w:eastAsiaTheme="minorEastAsia"/>
          <w:lang w:eastAsia="zh-CN"/>
        </w:rPr>
      </w:pPr>
    </w:p>
    <w:p w14:paraId="48876D9B" w14:textId="77777777" w:rsidR="00A82D13" w:rsidRDefault="00A82D13" w:rsidP="00A82D1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1F94B08B" w14:textId="77777777" w:rsidR="007A5C5B" w:rsidRPr="00F16DBC" w:rsidRDefault="007A5C5B" w:rsidP="007A5C5B">
      <w:pPr>
        <w:pStyle w:val="Heading2"/>
        <w:rPr>
          <w:rFonts w:eastAsiaTheme="minorEastAsia"/>
        </w:rPr>
      </w:pPr>
      <w:bookmarkStart w:id="9" w:name="_Toc42177186"/>
      <w:bookmarkStart w:id="10" w:name="_Toc42179538"/>
      <w:bookmarkStart w:id="11" w:name="_Toc42246811"/>
      <w:bookmarkStart w:id="12" w:name="_Toc51245746"/>
      <w:bookmarkStart w:id="13" w:name="_Toc129960223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9"/>
      <w:bookmarkEnd w:id="10"/>
      <w:bookmarkEnd w:id="11"/>
      <w:bookmarkEnd w:id="12"/>
      <w:bookmarkEnd w:id="13"/>
    </w:p>
    <w:p w14:paraId="26457B45" w14:textId="77777777" w:rsidR="007A5C5B" w:rsidRPr="00F16DBC" w:rsidRDefault="007A5C5B" w:rsidP="007A5C5B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>the AAnF</w:t>
      </w:r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</w:t>
      </w:r>
      <w:proofErr w:type="gramStart"/>
      <w:r w:rsidRPr="00F16DBC">
        <w:rPr>
          <w:rFonts w:eastAsia="Microsoft YaHei"/>
          <w:lang w:eastAsia="zh-CN"/>
        </w:rPr>
        <w:t>located</w:t>
      </w:r>
      <w:proofErr w:type="gramEnd"/>
      <w:r w:rsidRPr="00F16DBC">
        <w:rPr>
          <w:rFonts w:eastAsia="Microsoft YaHei"/>
          <w:lang w:eastAsia="zh-CN"/>
        </w:rPr>
        <w:t xml:space="preserve">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5296D770" w14:textId="77777777" w:rsidR="007A5C5B" w:rsidRPr="00F16DBC" w:rsidRDefault="007A5C5B" w:rsidP="007A5C5B">
      <w:pPr>
        <w:pStyle w:val="TH"/>
        <w:rPr>
          <w:rFonts w:eastAsia="SimSun"/>
        </w:rPr>
      </w:pPr>
      <w:r>
        <w:object w:dxaOrig="8300" w:dyaOrig="4510" w14:anchorId="5ABCFF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226.25pt" o:ole="">
            <v:imagedata r:id="rId23" o:title=""/>
          </v:shape>
          <o:OLEObject Type="Embed" ProgID="Visio.Drawing.15" ShapeID="_x0000_i1025" DrawAspect="Content" ObjectID="_1761172638" r:id="rId24"/>
        </w:object>
      </w:r>
    </w:p>
    <w:p w14:paraId="7FD3C790" w14:textId="77777777" w:rsidR="007A5C5B" w:rsidRPr="00F16DBC" w:rsidRDefault="007A5C5B" w:rsidP="007A5C5B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7A9BE462" w14:textId="77777777" w:rsidR="007A5C5B" w:rsidRPr="00F16DBC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, </w:t>
      </w:r>
      <w:proofErr w:type="gramStart"/>
      <w:r w:rsidRPr="00F16DBC">
        <w:rPr>
          <w:rFonts w:eastAsiaTheme="minorEastAsia"/>
        </w:rPr>
        <w:t>e.g.</w:t>
      </w:r>
      <w:proofErr w:type="gramEnd"/>
      <w:r w:rsidRPr="00F16DBC">
        <w:rPr>
          <w:rFonts w:eastAsiaTheme="minorEastAsia"/>
        </w:rPr>
        <w:t xml:space="preserve">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>as 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</w:t>
      </w:r>
      <w:r w:rsidRPr="008C77B5">
        <w:rPr>
          <w:rFonts w:eastAsiaTheme="minorEastAsia"/>
        </w:rPr>
        <w:t xml:space="preserve"> and optionally UE Id not needed </w:t>
      </w:r>
      <w:proofErr w:type="gramStart"/>
      <w:r w:rsidRPr="008C77B5">
        <w:rPr>
          <w:rFonts w:eastAsiaTheme="minorEastAsia"/>
        </w:rPr>
        <w:t>indication</w:t>
      </w:r>
      <w:proofErr w:type="gramEnd"/>
      <w:r>
        <w:rPr>
          <w:rFonts w:eastAsiaTheme="minorEastAsia"/>
        </w:rPr>
        <w:t>.</w:t>
      </w:r>
    </w:p>
    <w:p w14:paraId="49957438" w14:textId="77777777" w:rsidR="007A5C5B" w:rsidRPr="00F16DBC" w:rsidRDefault="007A5C5B" w:rsidP="007A5C5B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</w:t>
      </w:r>
      <w:proofErr w:type="gramStart"/>
      <w:r w:rsidRPr="00F16DBC">
        <w:rPr>
          <w:rFonts w:eastAsiaTheme="minorEastAsia"/>
        </w:rPr>
        <w:t>is locally configured</w:t>
      </w:r>
      <w:proofErr w:type="gramEnd"/>
      <w:r w:rsidRPr="00F16DBC">
        <w:rPr>
          <w:rFonts w:eastAsiaTheme="minorEastAsia"/>
        </w:rPr>
        <w:t xml:space="preserve"> with the API termination points for the service. In the case of architecture with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0598627D" w14:textId="77777777" w:rsidR="007A5C5B" w:rsidRPr="00F16DBC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</w:t>
      </w:r>
      <w:proofErr w:type="gramStart"/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proofErr w:type="gramEnd"/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</w:t>
      </w:r>
      <w:r w:rsidRPr="00153C52">
        <w:rPr>
          <w:rFonts w:eastAsiaTheme="minorEastAsia"/>
        </w:rPr>
        <w:t xml:space="preserve"> including the authorization after verification of the AF_ID in step 1,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r w:rsidRPr="00531EF2">
        <w:rPr>
          <w:rFonts w:eastAsiaTheme="minorEastAsia"/>
        </w:rPr>
        <w:t>AAnF</w:t>
      </w:r>
      <w:r w:rsidRPr="00821C56">
        <w:rPr>
          <w:rFonts w:eastAsiaTheme="minorEastAsia"/>
        </w:rPr>
        <w:t xml:space="preserve"> as defined in clause 6.7</w:t>
      </w:r>
      <w:r w:rsidRPr="00F16DBC">
        <w:rPr>
          <w:rFonts w:eastAsiaTheme="minorEastAsia"/>
        </w:rPr>
        <w:t xml:space="preserve">. </w:t>
      </w:r>
    </w:p>
    <w:p w14:paraId="4206F63B" w14:textId="2C0797FB" w:rsidR="007A5C5B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</w:t>
      </w:r>
      <w:r w:rsidRPr="000705C2">
        <w:rPr>
          <w:rFonts w:eastAsiaTheme="minorEastAsia"/>
        </w:rPr>
        <w:t xml:space="preserve">sends a </w:t>
      </w:r>
      <w:proofErr w:type="spellStart"/>
      <w:r w:rsidRPr="000705C2">
        <w:rPr>
          <w:rFonts w:eastAsiaTheme="minorEastAsia"/>
        </w:rPr>
        <w:t>Naanf_AKMA_ApplicationKey_Get</w:t>
      </w:r>
      <w:proofErr w:type="spellEnd"/>
      <w:r w:rsidRPr="000705C2">
        <w:rPr>
          <w:rFonts w:eastAsiaTheme="minorEastAsia"/>
        </w:rPr>
        <w:t xml:space="preserve"> request to the selected AAnF with the A-KID to request the </w:t>
      </w:r>
      <w:ins w:id="14" w:author="Saurabh_V3" w:date="2023-10-23T17:05:00Z">
        <w:r>
          <w:rPr>
            <w:rFonts w:eastAsiaTheme="minorEastAsia"/>
          </w:rPr>
          <w:t>K</w:t>
        </w:r>
        <w:r w:rsidRPr="00662A41">
          <w:rPr>
            <w:rFonts w:eastAsiaTheme="minorEastAsia"/>
            <w:vertAlign w:val="subscript"/>
          </w:rPr>
          <w:t>AF</w:t>
        </w:r>
      </w:ins>
      <w:del w:id="15" w:author="Saurabh_V3" w:date="2023-10-23T17:05:00Z">
        <w:r w:rsidRPr="000705C2" w:rsidDel="007A5C5B">
          <w:rPr>
            <w:rFonts w:eastAsiaTheme="minorEastAsia"/>
          </w:rPr>
          <w:delText>KAF</w:delText>
        </w:r>
      </w:del>
      <w:r w:rsidRPr="000705C2">
        <w:rPr>
          <w:rFonts w:eastAsiaTheme="minorEastAsia"/>
        </w:rPr>
        <w:t xml:space="preserve"> for the UE</w:t>
      </w:r>
      <w:r w:rsidRPr="00F16DBC">
        <w:rPr>
          <w:rFonts w:eastAsiaTheme="minorEastAsia"/>
        </w:rPr>
        <w:t>.</w:t>
      </w:r>
    </w:p>
    <w:p w14:paraId="2020FE57" w14:textId="77777777" w:rsidR="007A5C5B" w:rsidRDefault="007A5C5B" w:rsidP="007A5C5B">
      <w:pPr>
        <w:pStyle w:val="B2"/>
        <w:rPr>
          <w:lang w:val="en-US" w:eastAsia="zh-CN"/>
        </w:rPr>
      </w:pPr>
      <w:r>
        <w:rPr>
          <w:lang w:val="en-US" w:eastAsia="zh-CN"/>
        </w:rPr>
        <w:t>The AAnF shall process the request in the same way as specified in clause 6.2</w:t>
      </w:r>
      <w:r w:rsidRPr="000705C2">
        <w:rPr>
          <w:lang w:val="en-US" w:eastAsia="zh-CN"/>
        </w:rPr>
        <w:t>.1</w:t>
      </w:r>
      <w:r>
        <w:rPr>
          <w:lang w:val="en-US" w:eastAsia="zh-CN"/>
        </w:rPr>
        <w:t xml:space="preserve"> with following changes:</w:t>
      </w:r>
    </w:p>
    <w:p w14:paraId="2CCA1F55" w14:textId="77777777" w:rsidR="007A5C5B" w:rsidRDefault="007A5C5B" w:rsidP="007A5C5B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lastRenderedPageBreak/>
        <w:t>If K</w:t>
      </w:r>
      <w:r>
        <w:rPr>
          <w:vertAlign w:val="subscript"/>
        </w:rPr>
        <w:t>AKMA</w:t>
      </w:r>
      <w:r>
        <w:rPr>
          <w:lang w:eastAsia="zh-CN"/>
        </w:rPr>
        <w:t xml:space="preserve"> is present in AAnF, </w:t>
      </w:r>
      <w:r>
        <w:rPr>
          <w:rFonts w:eastAsia="Microsoft YaHei"/>
          <w:lang w:eastAsia="zh-CN"/>
        </w:rPr>
        <w:t xml:space="preserve">the AAnF shall continue with step </w:t>
      </w:r>
      <w:r>
        <w:rPr>
          <w:rFonts w:eastAsia="Microsoft YaHei"/>
          <w:lang w:val="en-US" w:eastAsia="zh-CN"/>
        </w:rPr>
        <w:t>4 in this clause</w:t>
      </w:r>
      <w:r>
        <w:rPr>
          <w:rFonts w:eastAsia="Microsoft YaHei"/>
          <w:lang w:eastAsia="zh-CN"/>
        </w:rPr>
        <w:t xml:space="preserve">. </w:t>
      </w:r>
    </w:p>
    <w:p w14:paraId="6120BD8B" w14:textId="77777777" w:rsidR="007A5C5B" w:rsidRPr="00F16DBC" w:rsidRDefault="007A5C5B" w:rsidP="007A5C5B">
      <w:pPr>
        <w:pStyle w:val="B3"/>
        <w:rPr>
          <w:rFonts w:eastAsiaTheme="minorEastAsia"/>
        </w:rPr>
      </w:pPr>
      <w:r>
        <w:rPr>
          <w:rFonts w:eastAsia="Microsoft YaHei"/>
          <w:lang w:eastAsia="zh-CN"/>
        </w:rPr>
        <w:t>If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eastAsia="zh-CN"/>
        </w:rPr>
        <w:t xml:space="preserve"> is not present in the AAnF, the AAnF shall continue with step </w:t>
      </w:r>
      <w:r>
        <w:rPr>
          <w:rFonts w:eastAsia="Microsoft YaHei"/>
          <w:lang w:val="en-US" w:eastAsia="zh-CN"/>
        </w:rPr>
        <w:t>5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  <w:lang w:val="en-US" w:eastAsia="zh-CN"/>
        </w:rPr>
        <w:t xml:space="preserve">in this clause </w:t>
      </w:r>
      <w:r>
        <w:rPr>
          <w:rFonts w:eastAsia="Microsoft YaHei"/>
          <w:lang w:eastAsia="zh-CN"/>
        </w:rPr>
        <w:t>with an error response.</w:t>
      </w:r>
    </w:p>
    <w:p w14:paraId="40146A24" w14:textId="77777777" w:rsidR="007A5C5B" w:rsidRPr="00F16DBC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>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proofErr w:type="gramStart"/>
      <w:r w:rsidRPr="00F16DBC">
        <w:rPr>
          <w:rFonts w:eastAsiaTheme="minorEastAsia"/>
        </w:rPr>
        <w:t>expiration</w:t>
      </w:r>
      <w:proofErr w:type="gramEnd"/>
      <w:r w:rsidRPr="00F16DBC">
        <w:rPr>
          <w:rFonts w:eastAsiaTheme="minorEastAsia"/>
        </w:rPr>
        <w:t xml:space="preserve"> time (K</w:t>
      </w:r>
      <w:r w:rsidRPr="00F16DBC">
        <w:rPr>
          <w:rFonts w:eastAsiaTheme="minorEastAsia"/>
          <w:vertAlign w:val="subscript"/>
        </w:rPr>
        <w:t>AF</w:t>
      </w:r>
      <w:r w:rsidRPr="00B1655B">
        <w:rPr>
          <w:rFonts w:eastAsiaTheme="minorEastAsia"/>
          <w:vertAlign w:val="subscript"/>
        </w:rPr>
        <w:t xml:space="preserve"> </w:t>
      </w:r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 xml:space="preserve">) and </w:t>
      </w:r>
      <w:r>
        <w:rPr>
          <w:rFonts w:eastAsiaTheme="minorEastAsia"/>
        </w:rPr>
        <w:t>SUPI</w:t>
      </w:r>
      <w:r w:rsidRPr="00F16DBC">
        <w:rPr>
          <w:rFonts w:eastAsiaTheme="minorEastAsia"/>
        </w:rPr>
        <w:t>.</w:t>
      </w:r>
    </w:p>
    <w:p w14:paraId="6A38CF73" w14:textId="77777777" w:rsidR="007A5C5B" w:rsidRPr="00382137" w:rsidRDefault="007A5C5B" w:rsidP="007A5C5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</w:r>
      <w:r>
        <w:rPr>
          <w:rFonts w:hint="eastAsia"/>
        </w:rPr>
        <w:t xml:space="preserve">The NEF </w:t>
      </w:r>
      <w:proofErr w:type="gramStart"/>
      <w:r>
        <w:rPr>
          <w:rFonts w:hint="eastAsia"/>
        </w:rPr>
        <w:t>forwards</w:t>
      </w:r>
      <w:proofErr w:type="gramEnd"/>
      <w:r>
        <w:rPr>
          <w:rFonts w:hint="eastAsia"/>
        </w:rPr>
        <w:t xml:space="preserve"> the response to the AF with the K</w:t>
      </w:r>
      <w:r w:rsidRPr="002D4D2B">
        <w:rPr>
          <w:vertAlign w:val="subscript"/>
        </w:rPr>
        <w:t>AF</w:t>
      </w:r>
      <w:r>
        <w:rPr>
          <w:rFonts w:hint="eastAsia"/>
        </w:rPr>
        <w:t>, the 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expiration time (K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exptime</w:t>
      </w:r>
      <w:proofErr w:type="spellEnd"/>
      <w:r>
        <w:rPr>
          <w:rFonts w:hint="eastAsia"/>
        </w:rPr>
        <w:t>) and optionally GPSI (external ID). Based on local policy, the NEF 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Nudm_SubscriberDataManagement</w:t>
      </w:r>
      <w:proofErr w:type="spellEnd"/>
      <w:r>
        <w:rPr>
          <w:rFonts w:hint="eastAsia"/>
        </w:rPr>
        <w:t xml:space="preserve"> service which </w:t>
      </w:r>
      <w:proofErr w:type="gramStart"/>
      <w:r>
        <w:rPr>
          <w:rFonts w:hint="eastAsia"/>
        </w:rPr>
        <w:t>is specified</w:t>
      </w:r>
      <w:proofErr w:type="gramEnd"/>
      <w:r>
        <w:rPr>
          <w:rFonts w:hint="eastAsia"/>
        </w:rPr>
        <w:t xml:space="preserve"> in TS 29.503[</w:t>
      </w:r>
      <w:r>
        <w:t>11</w:t>
      </w:r>
      <w:r>
        <w:rPr>
          <w:rFonts w:hint="eastAsia"/>
        </w:rPr>
        <w:t>] to translate SUPI to GPSI (external ID)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optionally include GPSI (external ID) in the response</w:t>
      </w:r>
      <w:r>
        <w:t>.</w:t>
      </w:r>
      <w:r w:rsidRPr="008C77B5">
        <w:t xml:space="preserve"> If UE Id not needed </w:t>
      </w:r>
      <w:proofErr w:type="gramStart"/>
      <w:r w:rsidRPr="008C77B5">
        <w:t>indication</w:t>
      </w:r>
      <w:proofErr w:type="gramEnd"/>
      <w:r w:rsidRPr="008C77B5">
        <w:t xml:space="preserve"> is received in the incoming request, the NEF shall not provide the GPSI (external ID) to AF.</w:t>
      </w:r>
      <w:r>
        <w:t xml:space="preserve"> The NEF shall not send the SUPI to the AF.</w:t>
      </w:r>
    </w:p>
    <w:p w14:paraId="5152E1F5" w14:textId="37588A43" w:rsidR="00EF7A94" w:rsidRPr="00382137" w:rsidRDefault="00EF7A94" w:rsidP="00EF7A94">
      <w:pPr>
        <w:pStyle w:val="B1"/>
        <w:rPr>
          <w:rFonts w:eastAsiaTheme="minorEastAsia"/>
        </w:rPr>
      </w:pPr>
    </w:p>
    <w:p w14:paraId="3C93D212" w14:textId="77777777" w:rsidR="008426D6" w:rsidRDefault="008426D6" w:rsidP="008426D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7B1299FF" w14:textId="77777777" w:rsidR="008426D6" w:rsidRDefault="008426D6" w:rsidP="008426D6">
      <w:pPr>
        <w:pStyle w:val="Heading3"/>
        <w:rPr>
          <w:lang w:val="en-US" w:eastAsia="zh-CN"/>
        </w:rPr>
      </w:pPr>
      <w:bookmarkStart w:id="16" w:name="_Toc145429600"/>
      <w:r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16"/>
    </w:p>
    <w:p w14:paraId="13AAB630" w14:textId="77777777" w:rsidR="008426D6" w:rsidRDefault="008426D6" w:rsidP="008426D6">
      <w:pPr>
        <w:rPr>
          <w:lang w:val="en-US" w:eastAsia="zh-CN"/>
        </w:rPr>
      </w:pPr>
      <w:r>
        <w:rPr>
          <w:rFonts w:hint="eastAsia"/>
          <w:lang w:val="en-US" w:eastAsia="zh-CN"/>
        </w:rPr>
        <w:t>This procedure is used to remove the AKMA context in the AAnF. NF consumers may initiate this procedure due to local policy.</w:t>
      </w:r>
    </w:p>
    <w:bookmarkStart w:id="17" w:name="_MON_1758201647"/>
    <w:bookmarkEnd w:id="17"/>
    <w:p w14:paraId="171C0E4E" w14:textId="2502999C" w:rsidR="008426D6" w:rsidRDefault="008426D6" w:rsidP="008426D6">
      <w:pPr>
        <w:pStyle w:val="TH"/>
        <w:rPr>
          <w:lang w:val="en-US" w:eastAsia="zh-CN"/>
        </w:rPr>
      </w:pPr>
      <w:ins w:id="18" w:author="Saurabh_V3" w:date="2023-10-07T16:14:00Z">
        <w:r>
          <w:rPr>
            <w:lang w:val="en-US" w:eastAsia="zh-CN"/>
          </w:rPr>
          <w:object w:dxaOrig="10466" w:dyaOrig="2970" w14:anchorId="0D25C1EE">
            <v:shape id="_x0000_i1026" type="#_x0000_t75" style="width:523.45pt;height:148.8pt" o:ole="">
              <v:imagedata r:id="rId25" o:title=""/>
            </v:shape>
            <o:OLEObject Type="Embed" ProgID="Word.Document.12" ShapeID="_x0000_i1026" DrawAspect="Content" ObjectID="_1761172639" r:id="rId26">
              <o:FieldCodes>\s</o:FieldCodes>
            </o:OLEObject>
          </w:object>
        </w:r>
      </w:ins>
      <w:bookmarkStart w:id="19" w:name="_MON_1685967415"/>
      <w:bookmarkEnd w:id="19"/>
      <w:del w:id="20" w:author="Saurabh_V3" w:date="2023-10-07T16:14:00Z">
        <w:r w:rsidDel="008426D6">
          <w:rPr>
            <w:lang w:val="en-US" w:eastAsia="zh-CN"/>
          </w:rPr>
          <w:object w:dxaOrig="9026" w:dyaOrig="3101" w14:anchorId="51EFE435">
            <v:shape id="_x0000_i1027" type="#_x0000_t75" style="width:450.75pt;height:154.25pt" o:ole="">
              <v:imagedata r:id="rId27" o:title=""/>
            </v:shape>
            <o:OLEObject Type="Embed" ProgID="Word.Document.12" ShapeID="_x0000_i1027" DrawAspect="Content" ObjectID="_1761172640" r:id="rId28">
              <o:FieldCodes>\s</o:FieldCodes>
            </o:OLEObject>
          </w:object>
        </w:r>
      </w:del>
    </w:p>
    <w:p w14:paraId="2A5D8906" w14:textId="77777777" w:rsidR="008426D6" w:rsidRDefault="008426D6" w:rsidP="008426D6">
      <w:pPr>
        <w:pStyle w:val="TF"/>
      </w:pPr>
      <w:r w:rsidRPr="001870E3">
        <w:rPr>
          <w:lang w:eastAsia="zh-CN"/>
        </w:rPr>
        <w:t>Figure 6.</w:t>
      </w:r>
      <w:r>
        <w:rPr>
          <w:lang w:eastAsia="zh-CN"/>
        </w:rPr>
        <w:t>6.1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>: AAnF AKMA context removal procedure</w:t>
      </w:r>
    </w:p>
    <w:p w14:paraId="615E77FB" w14:textId="77777777" w:rsidR="008426D6" w:rsidRDefault="008426D6" w:rsidP="008426D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eastAsia="SimSun" w:hint="eastAsia"/>
          <w:color w:val="000000"/>
          <w:lang w:val="en-US" w:eastAsia="zh-CN"/>
        </w:rPr>
        <w:t>.</w:t>
      </w:r>
    </w:p>
    <w:p w14:paraId="002DB8FF" w14:textId="7073FCE7" w:rsidR="008426D6" w:rsidRDefault="008426D6" w:rsidP="008426D6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>, as specified in clau</w:t>
      </w:r>
      <w:r w:rsidRPr="001870E3">
        <w:rPr>
          <w:rFonts w:hint="eastAsia"/>
          <w:lang w:val="en-US" w:eastAsia="zh-CN"/>
        </w:rPr>
        <w:t xml:space="preserve">se </w:t>
      </w:r>
      <w:r w:rsidRPr="006D7194">
        <w:rPr>
          <w:lang w:val="en-US" w:eastAsia="zh-CN"/>
        </w:rPr>
        <w:t>6.</w:t>
      </w:r>
      <w:r w:rsidRPr="001870E3">
        <w:rPr>
          <w:lang w:val="en-US" w:eastAsia="zh-CN"/>
        </w:rPr>
        <w:t>7</w:t>
      </w:r>
      <w:r w:rsidRPr="00A74A2A">
        <w:rPr>
          <w:rFonts w:hint="eastAsia"/>
          <w:lang w:val="en-US" w:eastAsia="zh-CN"/>
        </w:rPr>
        <w:t xml:space="preserve"> a</w:t>
      </w:r>
      <w:r>
        <w:rPr>
          <w:rFonts w:hint="eastAsia"/>
          <w:lang w:val="en-US" w:eastAsia="zh-CN"/>
        </w:rPr>
        <w:t xml:space="preserve">nd sends a </w:t>
      </w:r>
      <w:proofErr w:type="spellStart"/>
      <w:r>
        <w:t>Naanf_AKMA</w:t>
      </w:r>
      <w:proofErr w:type="spellEnd"/>
      <w:r>
        <w:rPr>
          <w:rFonts w:hint="eastAsia"/>
          <w:lang w:val="en-US" w:eastAsia="zh-CN"/>
        </w:rPr>
        <w:t>_</w:t>
      </w:r>
      <w:proofErr w:type="spellStart"/>
      <w:r>
        <w:rPr>
          <w:rFonts w:hint="eastAsia"/>
          <w:lang w:val="en-US" w:eastAsia="zh-CN"/>
        </w:rPr>
        <w:t>Context_Remove</w:t>
      </w:r>
      <w:proofErr w:type="spellEnd"/>
      <w:r>
        <w:rPr>
          <w:rFonts w:hint="eastAsia"/>
          <w:lang w:val="en-US" w:eastAsia="zh-CN"/>
        </w:rPr>
        <w:t xml:space="preserve"> request </w:t>
      </w:r>
      <w:ins w:id="21" w:author="Saurabh_V3" w:date="2023-10-07T16:17:00Z">
        <w:r w:rsidR="00934355">
          <w:rPr>
            <w:lang w:val="en-US" w:eastAsia="zh-CN"/>
          </w:rPr>
          <w:t>with S</w:t>
        </w:r>
      </w:ins>
      <w:ins w:id="22" w:author="Saurabh_V3" w:date="2023-10-07T16:18:00Z">
        <w:r w:rsidR="00934355">
          <w:rPr>
            <w:lang w:val="en-US" w:eastAsia="zh-CN"/>
          </w:rPr>
          <w:t xml:space="preserve">UPI </w:t>
        </w:r>
      </w:ins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 w14:paraId="751EB5D2" w14:textId="70E3DFFF" w:rsidR="008426D6" w:rsidRDefault="008426D6" w:rsidP="008426D6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>delete AKMA Context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SUPI, A-KID and 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>) from its local database</w:t>
      </w:r>
      <w:ins w:id="23" w:author="Saurabh_V3" w:date="2023-10-07T16:18:00Z">
        <w:r w:rsidR="00934355">
          <w:rPr>
            <w:lang w:eastAsia="zh-CN"/>
          </w:rPr>
          <w:t xml:space="preserve"> identified by SUPI</w:t>
        </w:r>
      </w:ins>
      <w:r>
        <w:rPr>
          <w:lang w:eastAsia="zh-CN"/>
        </w:rPr>
        <w:t xml:space="preserve">. </w:t>
      </w:r>
    </w:p>
    <w:p w14:paraId="3632396B" w14:textId="4FC274E7" w:rsidR="008426D6" w:rsidRDefault="008426D6" w:rsidP="008426D6">
      <w:pPr>
        <w:pStyle w:val="B1"/>
        <w:rPr>
          <w:ins w:id="24" w:author="Saurabh_V3" w:date="2023-10-07T16:20:00Z"/>
          <w:lang w:eastAsia="zh-CN"/>
        </w:rPr>
      </w:pPr>
      <w:r>
        <w:rPr>
          <w:rFonts w:hint="eastAsia"/>
          <w:lang w:val="en-US" w:eastAsia="zh-CN"/>
        </w:rPr>
        <w:lastRenderedPageBreak/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proofErr w:type="spellStart"/>
      <w:r>
        <w:t>Naanf_AKMA</w:t>
      </w:r>
      <w:proofErr w:type="spellEnd"/>
      <w:r>
        <w:rPr>
          <w:rFonts w:hint="eastAsia"/>
          <w:lang w:val="en-US" w:eastAsia="zh-CN"/>
        </w:rPr>
        <w:t>_</w:t>
      </w:r>
      <w:proofErr w:type="spellStart"/>
      <w:r>
        <w:rPr>
          <w:rFonts w:hint="eastAsia"/>
          <w:lang w:val="en-US" w:eastAsia="zh-CN"/>
        </w:rPr>
        <w:t>Context_Remove</w:t>
      </w:r>
      <w:proofErr w:type="spellEnd"/>
      <w:r>
        <w:rPr>
          <w:rFonts w:hint="eastAsia"/>
          <w:lang w:val="en-US" w:eastAsia="zh-CN"/>
        </w:rPr>
        <w:t xml:space="preserve">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</w:t>
      </w:r>
      <w:ins w:id="25" w:author="Saurabh_V3" w:date="2023-10-07T16:18:00Z">
        <w:r w:rsidR="00262812">
          <w:rPr>
            <w:lang w:eastAsia="zh-CN"/>
          </w:rPr>
          <w:t xml:space="preserve"> </w:t>
        </w:r>
      </w:ins>
      <w:ins w:id="26" w:author="Saurabh_V3" w:date="2023-10-07T16:20:00Z">
        <w:r w:rsidR="005D5C91">
          <w:rPr>
            <w:lang w:eastAsia="zh-CN"/>
          </w:rPr>
          <w:t xml:space="preserve">This </w:t>
        </w:r>
        <w:r w:rsidR="00DC772D">
          <w:rPr>
            <w:lang w:eastAsia="zh-CN"/>
          </w:rPr>
          <w:t xml:space="preserve"> response is just an acknowledgement of the request received. </w:t>
        </w:r>
      </w:ins>
    </w:p>
    <w:p w14:paraId="0AB2DD2C" w14:textId="77777777" w:rsidR="00BF2CC9" w:rsidRDefault="00BF2CC9" w:rsidP="00BF2CC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1D8C8C02" w14:textId="77777777" w:rsidR="00794319" w:rsidRPr="00F16DBC" w:rsidRDefault="00794319" w:rsidP="00794319">
      <w:pPr>
        <w:pStyle w:val="Heading3"/>
        <w:rPr>
          <w:rFonts w:eastAsiaTheme="minorEastAsia"/>
        </w:rPr>
      </w:pPr>
      <w:bookmarkStart w:id="27" w:name="_Toc42177192"/>
      <w:bookmarkStart w:id="28" w:name="_Toc42179544"/>
      <w:bookmarkStart w:id="29" w:name="_Toc42246817"/>
      <w:bookmarkStart w:id="30" w:name="_Toc51245754"/>
      <w:bookmarkStart w:id="31" w:name="_Toc145429604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.1.1</w:t>
      </w:r>
      <w:r w:rsidRPr="00F16DBC">
        <w:rPr>
          <w:rFonts w:eastAsiaTheme="minorEastAsia"/>
        </w:rPr>
        <w:tab/>
        <w:t>General</w:t>
      </w:r>
      <w:bookmarkEnd w:id="27"/>
      <w:bookmarkEnd w:id="28"/>
      <w:bookmarkEnd w:id="29"/>
      <w:bookmarkEnd w:id="30"/>
      <w:bookmarkEnd w:id="31"/>
    </w:p>
    <w:p w14:paraId="33E3DFA6" w14:textId="77777777" w:rsidR="00794319" w:rsidRPr="001216A7" w:rsidRDefault="00794319" w:rsidP="00794319">
      <w:r w:rsidRPr="001216A7">
        <w:t xml:space="preserve">The following table shows the </w:t>
      </w:r>
      <w:r>
        <w:t>AAnF</w:t>
      </w:r>
      <w:r w:rsidRPr="001216A7">
        <w:t xml:space="preserve"> Services and </w:t>
      </w:r>
      <w:r>
        <w:t>AAnF</w:t>
      </w:r>
      <w:r w:rsidRPr="001216A7">
        <w:t xml:space="preserve"> Service Operations.</w:t>
      </w:r>
    </w:p>
    <w:p w14:paraId="4807C29D" w14:textId="77777777" w:rsidR="00794319" w:rsidRDefault="00794319" w:rsidP="00794319">
      <w:pPr>
        <w:pStyle w:val="TH"/>
      </w:pPr>
      <w:r w:rsidRPr="001216A7">
        <w:t xml:space="preserve">Table </w:t>
      </w:r>
      <w:r>
        <w:t>7</w:t>
      </w:r>
      <w:r w:rsidRPr="001216A7">
        <w:t>.</w:t>
      </w:r>
      <w:r>
        <w:t>1</w:t>
      </w:r>
      <w:r w:rsidRPr="001216A7">
        <w:t xml:space="preserve">.1-1: List of </w:t>
      </w:r>
      <w:r>
        <w:t>AAnF</w:t>
      </w:r>
      <w:r w:rsidRPr="001216A7">
        <w:t xml:space="preserve">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794319" w:rsidRPr="00034813" w14:paraId="5DFEFC8A" w14:textId="77777777" w:rsidTr="00274B01">
        <w:tc>
          <w:tcPr>
            <w:tcW w:w="2093" w:type="dxa"/>
            <w:tcBorders>
              <w:bottom w:val="single" w:sz="4" w:space="0" w:color="auto"/>
            </w:tcBorders>
          </w:tcPr>
          <w:p w14:paraId="6CC1DCAC" w14:textId="77777777" w:rsidR="00794319" w:rsidRPr="00034813" w:rsidRDefault="00794319" w:rsidP="00274B01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643B91F1" w14:textId="77777777" w:rsidR="00794319" w:rsidRPr="00034813" w:rsidRDefault="00794319" w:rsidP="00274B01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C5AB446" w14:textId="77777777" w:rsidR="00794319" w:rsidRPr="00034813" w:rsidRDefault="00794319" w:rsidP="00274B01">
            <w:pPr>
              <w:pStyle w:val="TAH"/>
            </w:pPr>
            <w:r w:rsidRPr="00034813">
              <w:t>Operation</w:t>
            </w:r>
          </w:p>
          <w:p w14:paraId="1EC2C696" w14:textId="77777777" w:rsidR="00794319" w:rsidRPr="00034813" w:rsidRDefault="00794319" w:rsidP="00274B01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31492436" w14:textId="77777777" w:rsidR="00794319" w:rsidRPr="00034813" w:rsidRDefault="00794319" w:rsidP="00274B01">
            <w:pPr>
              <w:pStyle w:val="TAH"/>
            </w:pPr>
            <w:r w:rsidRPr="00034813">
              <w:t>Example Consumer(s)</w:t>
            </w:r>
          </w:p>
        </w:tc>
      </w:tr>
      <w:tr w:rsidR="00794319" w:rsidRPr="00034813" w14:paraId="6D72EB75" w14:textId="77777777" w:rsidTr="00274B01">
        <w:trPr>
          <w:trHeight w:val="355"/>
        </w:trPr>
        <w:tc>
          <w:tcPr>
            <w:tcW w:w="2093" w:type="dxa"/>
            <w:vMerge w:val="restart"/>
          </w:tcPr>
          <w:p w14:paraId="1A2B1A91" w14:textId="77777777" w:rsidR="00794319" w:rsidRPr="001216A7" w:rsidRDefault="00794319" w:rsidP="00274B01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</w:p>
        </w:tc>
        <w:tc>
          <w:tcPr>
            <w:tcW w:w="2410" w:type="dxa"/>
          </w:tcPr>
          <w:p w14:paraId="02A6FDC1" w14:textId="77777777" w:rsidR="00794319" w:rsidRPr="001216A7" w:rsidRDefault="00794319" w:rsidP="00274B01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842" w:type="dxa"/>
          </w:tcPr>
          <w:p w14:paraId="5B6176C1" w14:textId="77777777" w:rsidR="00794319" w:rsidRPr="001216A7" w:rsidRDefault="00794319" w:rsidP="00274B01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4515B94F" w14:textId="77777777" w:rsidR="00794319" w:rsidRPr="001216A7" w:rsidRDefault="00794319" w:rsidP="00274B01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794319" w:rsidRPr="00034813" w14:paraId="68392D76" w14:textId="77777777" w:rsidTr="00274B01">
        <w:trPr>
          <w:trHeight w:val="355"/>
        </w:trPr>
        <w:tc>
          <w:tcPr>
            <w:tcW w:w="2093" w:type="dxa"/>
            <w:vMerge/>
          </w:tcPr>
          <w:p w14:paraId="6CBFC696" w14:textId="77777777" w:rsidR="00794319" w:rsidRPr="00034813" w:rsidRDefault="00794319" w:rsidP="00274B01">
            <w:pPr>
              <w:pStyle w:val="TAL"/>
            </w:pPr>
          </w:p>
        </w:tc>
        <w:tc>
          <w:tcPr>
            <w:tcW w:w="2410" w:type="dxa"/>
          </w:tcPr>
          <w:p w14:paraId="143255AA" w14:textId="77777777" w:rsidR="00794319" w:rsidRPr="00034813" w:rsidRDefault="00794319" w:rsidP="00274B01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842" w:type="dxa"/>
          </w:tcPr>
          <w:p w14:paraId="6A0D2742" w14:textId="77777777" w:rsidR="00794319" w:rsidRPr="00034813" w:rsidRDefault="00794319" w:rsidP="00274B01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15A7FA47" w14:textId="77777777" w:rsidR="00794319" w:rsidRPr="00034813" w:rsidRDefault="00794319" w:rsidP="00274B01">
            <w:pPr>
              <w:pStyle w:val="TAL"/>
            </w:pPr>
            <w:r>
              <w:t>AF, NEF</w:t>
            </w:r>
          </w:p>
        </w:tc>
      </w:tr>
      <w:tr w:rsidR="00794319" w:rsidRPr="00034813" w14:paraId="2B20E28A" w14:textId="77777777" w:rsidTr="00274B01">
        <w:trPr>
          <w:trHeight w:val="355"/>
          <w:ins w:id="32" w:author="Saurabh_V3" w:date="2023-10-07T15:40:00Z"/>
        </w:trPr>
        <w:tc>
          <w:tcPr>
            <w:tcW w:w="2093" w:type="dxa"/>
            <w:vMerge/>
          </w:tcPr>
          <w:p w14:paraId="7492067E" w14:textId="77777777" w:rsidR="00794319" w:rsidRPr="00034813" w:rsidRDefault="00794319" w:rsidP="00274B01">
            <w:pPr>
              <w:pStyle w:val="TAL"/>
              <w:rPr>
                <w:ins w:id="33" w:author="Saurabh_V3" w:date="2023-10-07T15:40:00Z"/>
              </w:rPr>
            </w:pPr>
          </w:p>
        </w:tc>
        <w:tc>
          <w:tcPr>
            <w:tcW w:w="2410" w:type="dxa"/>
          </w:tcPr>
          <w:p w14:paraId="21100EEE" w14:textId="77777777" w:rsidR="00794319" w:rsidRDefault="00794319" w:rsidP="00274B01">
            <w:pPr>
              <w:pStyle w:val="TAL"/>
              <w:rPr>
                <w:ins w:id="34" w:author="Saurabh_V3" w:date="2023-10-07T15:40:00Z"/>
              </w:rPr>
            </w:pPr>
            <w:proofErr w:type="spellStart"/>
            <w:ins w:id="35" w:author="Saurabh_V3" w:date="2023-10-07T15:41:00Z">
              <w:r>
                <w:t>Context_Remove</w:t>
              </w:r>
            </w:ins>
            <w:proofErr w:type="spellEnd"/>
          </w:p>
        </w:tc>
        <w:tc>
          <w:tcPr>
            <w:tcW w:w="1842" w:type="dxa"/>
          </w:tcPr>
          <w:p w14:paraId="00197D62" w14:textId="77777777" w:rsidR="00794319" w:rsidRPr="001216A7" w:rsidRDefault="00794319" w:rsidP="00274B01">
            <w:pPr>
              <w:pStyle w:val="TAL"/>
              <w:rPr>
                <w:ins w:id="36" w:author="Saurabh_V3" w:date="2023-10-07T15:40:00Z"/>
              </w:rPr>
            </w:pPr>
            <w:ins w:id="37" w:author="Saurabh_V3" w:date="2023-10-07T15:40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6CEBBF90" w14:textId="25962248" w:rsidR="00794319" w:rsidRDefault="00512520" w:rsidP="00274B01">
            <w:pPr>
              <w:pStyle w:val="TAL"/>
              <w:rPr>
                <w:ins w:id="38" w:author="Saurabh_V3" w:date="2023-10-07T15:40:00Z"/>
              </w:rPr>
            </w:pPr>
            <w:ins w:id="39" w:author="Saurabh_V3" w:date="2023-11-07T21:15:00Z">
              <w:r>
                <w:t xml:space="preserve">OAM, </w:t>
              </w:r>
            </w:ins>
          </w:p>
        </w:tc>
      </w:tr>
      <w:tr w:rsidR="00794319" w:rsidRPr="00034813" w14:paraId="4D7ED0EE" w14:textId="77777777" w:rsidTr="00274B01">
        <w:trPr>
          <w:trHeight w:val="355"/>
        </w:trPr>
        <w:tc>
          <w:tcPr>
            <w:tcW w:w="2093" w:type="dxa"/>
            <w:vMerge/>
          </w:tcPr>
          <w:p w14:paraId="279F868D" w14:textId="77777777" w:rsidR="00794319" w:rsidRPr="00034813" w:rsidRDefault="00794319" w:rsidP="00274B01">
            <w:pPr>
              <w:pStyle w:val="TAL"/>
            </w:pPr>
          </w:p>
        </w:tc>
        <w:tc>
          <w:tcPr>
            <w:tcW w:w="2410" w:type="dxa"/>
          </w:tcPr>
          <w:p w14:paraId="2DF98E77" w14:textId="77777777" w:rsidR="00794319" w:rsidRDefault="00794319" w:rsidP="00274B01">
            <w:pPr>
              <w:pStyle w:val="TAL"/>
            </w:pPr>
            <w:proofErr w:type="spellStart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>ApplicationKey</w:t>
            </w:r>
            <w:proofErr w:type="spellEnd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 xml:space="preserve">_ </w:t>
            </w:r>
            <w:proofErr w:type="spellStart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>AnonUser_Get</w:t>
            </w:r>
            <w:proofErr w:type="spellEnd"/>
          </w:p>
        </w:tc>
        <w:tc>
          <w:tcPr>
            <w:tcW w:w="1842" w:type="dxa"/>
          </w:tcPr>
          <w:p w14:paraId="59DB2A65" w14:textId="77777777" w:rsidR="00794319" w:rsidRPr="001216A7" w:rsidRDefault="00794319" w:rsidP="00274B01">
            <w:pPr>
              <w:pStyle w:val="TAL"/>
            </w:pPr>
            <w:r>
              <w:t>Request/Response</w:t>
            </w:r>
          </w:p>
        </w:tc>
        <w:tc>
          <w:tcPr>
            <w:tcW w:w="1417" w:type="dxa"/>
          </w:tcPr>
          <w:p w14:paraId="47F64340" w14:textId="77777777" w:rsidR="00794319" w:rsidRDefault="00794319" w:rsidP="00274B01">
            <w:pPr>
              <w:pStyle w:val="TAL"/>
            </w:pPr>
            <w:r>
              <w:t>AF</w:t>
            </w:r>
          </w:p>
        </w:tc>
      </w:tr>
    </w:tbl>
    <w:p w14:paraId="15221CC5" w14:textId="77777777" w:rsidR="00794319" w:rsidRDefault="00794319" w:rsidP="00794319">
      <w:pPr>
        <w:rPr>
          <w:rFonts w:eastAsiaTheme="minorEastAsia"/>
          <w:lang w:eastAsia="zh-CN"/>
        </w:rPr>
      </w:pPr>
    </w:p>
    <w:p w14:paraId="3986E3F5" w14:textId="77777777" w:rsidR="0094252E" w:rsidRDefault="0094252E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C5493" w14:textId="77777777" w:rsidR="00B40CE1" w:rsidRDefault="00B40CE1">
      <w:r>
        <w:separator/>
      </w:r>
    </w:p>
  </w:endnote>
  <w:endnote w:type="continuationSeparator" w:id="0">
    <w:p w14:paraId="3878DA97" w14:textId="77777777" w:rsidR="00B40CE1" w:rsidRDefault="00B40CE1">
      <w:r>
        <w:continuationSeparator/>
      </w:r>
    </w:p>
  </w:endnote>
  <w:endnote w:type="continuationNotice" w:id="1">
    <w:p w14:paraId="6F38AEA3" w14:textId="77777777" w:rsidR="00B40CE1" w:rsidRDefault="00B40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6024D" w14:textId="77777777" w:rsidR="00B40CE1" w:rsidRDefault="00B40CE1">
      <w:r>
        <w:separator/>
      </w:r>
    </w:p>
  </w:footnote>
  <w:footnote w:type="continuationSeparator" w:id="0">
    <w:p w14:paraId="0382CBAC" w14:textId="77777777" w:rsidR="00B40CE1" w:rsidRDefault="00B40CE1">
      <w:r>
        <w:continuationSeparator/>
      </w:r>
    </w:p>
  </w:footnote>
  <w:footnote w:type="continuationNotice" w:id="1">
    <w:p w14:paraId="71D22825" w14:textId="77777777" w:rsidR="00B40CE1" w:rsidRDefault="00B40C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C1109EA"/>
    <w:multiLevelType w:val="hybridMultilevel"/>
    <w:tmpl w:val="0BEE14F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F65F6"/>
    <w:multiLevelType w:val="hybridMultilevel"/>
    <w:tmpl w:val="0BEE14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5"/>
  </w:num>
  <w:num w:numId="2" w16cid:durableId="669335989">
    <w:abstractNumId w:val="0"/>
  </w:num>
  <w:num w:numId="3" w16cid:durableId="662003418">
    <w:abstractNumId w:val="2"/>
  </w:num>
  <w:num w:numId="4" w16cid:durableId="581793141">
    <w:abstractNumId w:val="3"/>
  </w:num>
  <w:num w:numId="5" w16cid:durableId="850949334">
    <w:abstractNumId w:val="1"/>
  </w:num>
  <w:num w:numId="6" w16cid:durableId="12151904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075A"/>
    <w:rsid w:val="000210B6"/>
    <w:rsid w:val="00022E4A"/>
    <w:rsid w:val="00025E85"/>
    <w:rsid w:val="000334C2"/>
    <w:rsid w:val="000426B3"/>
    <w:rsid w:val="000460D9"/>
    <w:rsid w:val="00054F5D"/>
    <w:rsid w:val="000560ED"/>
    <w:rsid w:val="00061636"/>
    <w:rsid w:val="00064D37"/>
    <w:rsid w:val="00070334"/>
    <w:rsid w:val="000715A1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16AB0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73EDC"/>
    <w:rsid w:val="00180F19"/>
    <w:rsid w:val="00184459"/>
    <w:rsid w:val="001912F5"/>
    <w:rsid w:val="00192C46"/>
    <w:rsid w:val="00193902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3EE"/>
    <w:rsid w:val="001D2BFA"/>
    <w:rsid w:val="001E2272"/>
    <w:rsid w:val="001E41F3"/>
    <w:rsid w:val="001E6FFC"/>
    <w:rsid w:val="001F3378"/>
    <w:rsid w:val="001F47CB"/>
    <w:rsid w:val="001F6E2B"/>
    <w:rsid w:val="0020106D"/>
    <w:rsid w:val="002035D6"/>
    <w:rsid w:val="00211111"/>
    <w:rsid w:val="00215DF2"/>
    <w:rsid w:val="00230DCA"/>
    <w:rsid w:val="002338D1"/>
    <w:rsid w:val="00235C02"/>
    <w:rsid w:val="002460AB"/>
    <w:rsid w:val="0025015F"/>
    <w:rsid w:val="002528B2"/>
    <w:rsid w:val="0026004D"/>
    <w:rsid w:val="00262812"/>
    <w:rsid w:val="002640DD"/>
    <w:rsid w:val="0026785D"/>
    <w:rsid w:val="00267BD0"/>
    <w:rsid w:val="00275D12"/>
    <w:rsid w:val="0027690C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472E"/>
    <w:rsid w:val="002E4C22"/>
    <w:rsid w:val="002F1308"/>
    <w:rsid w:val="002F14FB"/>
    <w:rsid w:val="002F2C78"/>
    <w:rsid w:val="00305409"/>
    <w:rsid w:val="00323769"/>
    <w:rsid w:val="00335E72"/>
    <w:rsid w:val="00337321"/>
    <w:rsid w:val="0034108E"/>
    <w:rsid w:val="003528BB"/>
    <w:rsid w:val="003532BC"/>
    <w:rsid w:val="00356177"/>
    <w:rsid w:val="0036090F"/>
    <w:rsid w:val="003609EF"/>
    <w:rsid w:val="0036231A"/>
    <w:rsid w:val="00363939"/>
    <w:rsid w:val="00374DD4"/>
    <w:rsid w:val="00375E61"/>
    <w:rsid w:val="003A067B"/>
    <w:rsid w:val="003B2459"/>
    <w:rsid w:val="003B3CE0"/>
    <w:rsid w:val="003B43C1"/>
    <w:rsid w:val="003B7172"/>
    <w:rsid w:val="003C4592"/>
    <w:rsid w:val="003D2CB9"/>
    <w:rsid w:val="003D6120"/>
    <w:rsid w:val="003E1A36"/>
    <w:rsid w:val="003E358D"/>
    <w:rsid w:val="003E4AA8"/>
    <w:rsid w:val="003F536B"/>
    <w:rsid w:val="00404CB1"/>
    <w:rsid w:val="00410371"/>
    <w:rsid w:val="00410761"/>
    <w:rsid w:val="004150E4"/>
    <w:rsid w:val="004173CC"/>
    <w:rsid w:val="00420DF4"/>
    <w:rsid w:val="0042150B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5421B"/>
    <w:rsid w:val="00454B2B"/>
    <w:rsid w:val="00457D6D"/>
    <w:rsid w:val="004647CA"/>
    <w:rsid w:val="00465FCA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F35A9"/>
    <w:rsid w:val="005009D9"/>
    <w:rsid w:val="00505775"/>
    <w:rsid w:val="005073C0"/>
    <w:rsid w:val="00512520"/>
    <w:rsid w:val="0051580D"/>
    <w:rsid w:val="00533606"/>
    <w:rsid w:val="00537840"/>
    <w:rsid w:val="005457CA"/>
    <w:rsid w:val="00547111"/>
    <w:rsid w:val="00551EE4"/>
    <w:rsid w:val="00555E31"/>
    <w:rsid w:val="005644C5"/>
    <w:rsid w:val="00576FED"/>
    <w:rsid w:val="005844C6"/>
    <w:rsid w:val="005911E8"/>
    <w:rsid w:val="00592D74"/>
    <w:rsid w:val="00597111"/>
    <w:rsid w:val="005A57E5"/>
    <w:rsid w:val="005B2B65"/>
    <w:rsid w:val="005C0875"/>
    <w:rsid w:val="005C59F0"/>
    <w:rsid w:val="005C5A1C"/>
    <w:rsid w:val="005D395B"/>
    <w:rsid w:val="005D5C91"/>
    <w:rsid w:val="005E1AC6"/>
    <w:rsid w:val="005E2C44"/>
    <w:rsid w:val="005E54EC"/>
    <w:rsid w:val="005F2AF1"/>
    <w:rsid w:val="005F327B"/>
    <w:rsid w:val="005F593D"/>
    <w:rsid w:val="006026AA"/>
    <w:rsid w:val="00603BF5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2E58"/>
    <w:rsid w:val="0066509E"/>
    <w:rsid w:val="00665C47"/>
    <w:rsid w:val="00673C88"/>
    <w:rsid w:val="0068194E"/>
    <w:rsid w:val="00681CBF"/>
    <w:rsid w:val="006830F9"/>
    <w:rsid w:val="00685C7B"/>
    <w:rsid w:val="00692D8D"/>
    <w:rsid w:val="00695808"/>
    <w:rsid w:val="006A2388"/>
    <w:rsid w:val="006A51A4"/>
    <w:rsid w:val="006A7788"/>
    <w:rsid w:val="006A7DD0"/>
    <w:rsid w:val="006B31BB"/>
    <w:rsid w:val="006B46FB"/>
    <w:rsid w:val="006C6ADB"/>
    <w:rsid w:val="006C7950"/>
    <w:rsid w:val="006D42B1"/>
    <w:rsid w:val="006D5475"/>
    <w:rsid w:val="006D7544"/>
    <w:rsid w:val="006E01F1"/>
    <w:rsid w:val="006E21FB"/>
    <w:rsid w:val="00710EF0"/>
    <w:rsid w:val="00724163"/>
    <w:rsid w:val="00735087"/>
    <w:rsid w:val="00736BE3"/>
    <w:rsid w:val="00737295"/>
    <w:rsid w:val="00743465"/>
    <w:rsid w:val="00747262"/>
    <w:rsid w:val="0074740F"/>
    <w:rsid w:val="007515A5"/>
    <w:rsid w:val="00753700"/>
    <w:rsid w:val="007547F0"/>
    <w:rsid w:val="007563E6"/>
    <w:rsid w:val="00757709"/>
    <w:rsid w:val="00757FAF"/>
    <w:rsid w:val="00763AE1"/>
    <w:rsid w:val="00766CAA"/>
    <w:rsid w:val="00773669"/>
    <w:rsid w:val="00785599"/>
    <w:rsid w:val="007861AA"/>
    <w:rsid w:val="00786AD4"/>
    <w:rsid w:val="007909D1"/>
    <w:rsid w:val="007921AE"/>
    <w:rsid w:val="00792342"/>
    <w:rsid w:val="00792A72"/>
    <w:rsid w:val="007934F9"/>
    <w:rsid w:val="00794319"/>
    <w:rsid w:val="007977A8"/>
    <w:rsid w:val="007A2C9B"/>
    <w:rsid w:val="007A3480"/>
    <w:rsid w:val="007A5C5B"/>
    <w:rsid w:val="007A6105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26207"/>
    <w:rsid w:val="008279FA"/>
    <w:rsid w:val="00832916"/>
    <w:rsid w:val="008350AC"/>
    <w:rsid w:val="00835B40"/>
    <w:rsid w:val="008426D6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304B"/>
    <w:rsid w:val="008A45A6"/>
    <w:rsid w:val="008A7EFB"/>
    <w:rsid w:val="008B32B1"/>
    <w:rsid w:val="008B7764"/>
    <w:rsid w:val="008C3800"/>
    <w:rsid w:val="008C578B"/>
    <w:rsid w:val="008C5F75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4355"/>
    <w:rsid w:val="009348EF"/>
    <w:rsid w:val="00934FCB"/>
    <w:rsid w:val="009405A0"/>
    <w:rsid w:val="00941E30"/>
    <w:rsid w:val="0094252E"/>
    <w:rsid w:val="00960BC3"/>
    <w:rsid w:val="00965B1F"/>
    <w:rsid w:val="00974FEA"/>
    <w:rsid w:val="00976607"/>
    <w:rsid w:val="0097772C"/>
    <w:rsid w:val="009777D9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D1943"/>
    <w:rsid w:val="009D415F"/>
    <w:rsid w:val="009D57CA"/>
    <w:rsid w:val="009E3297"/>
    <w:rsid w:val="009E64CB"/>
    <w:rsid w:val="009F6014"/>
    <w:rsid w:val="009F734F"/>
    <w:rsid w:val="00A06A6C"/>
    <w:rsid w:val="00A1069F"/>
    <w:rsid w:val="00A240B6"/>
    <w:rsid w:val="00A246B6"/>
    <w:rsid w:val="00A24807"/>
    <w:rsid w:val="00A332DC"/>
    <w:rsid w:val="00A33752"/>
    <w:rsid w:val="00A360E2"/>
    <w:rsid w:val="00A43D1B"/>
    <w:rsid w:val="00A47E70"/>
    <w:rsid w:val="00A50CF0"/>
    <w:rsid w:val="00A5621B"/>
    <w:rsid w:val="00A572D6"/>
    <w:rsid w:val="00A67FDB"/>
    <w:rsid w:val="00A7671C"/>
    <w:rsid w:val="00A82D13"/>
    <w:rsid w:val="00A961C7"/>
    <w:rsid w:val="00A9675B"/>
    <w:rsid w:val="00A97464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00F09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0CE1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2CC9"/>
    <w:rsid w:val="00BF3DCB"/>
    <w:rsid w:val="00BF4D55"/>
    <w:rsid w:val="00C0272B"/>
    <w:rsid w:val="00C11F9A"/>
    <w:rsid w:val="00C12D8A"/>
    <w:rsid w:val="00C33925"/>
    <w:rsid w:val="00C34F52"/>
    <w:rsid w:val="00C374C1"/>
    <w:rsid w:val="00C41640"/>
    <w:rsid w:val="00C41982"/>
    <w:rsid w:val="00C50D36"/>
    <w:rsid w:val="00C57DC6"/>
    <w:rsid w:val="00C663D0"/>
    <w:rsid w:val="00C66BA2"/>
    <w:rsid w:val="00C67F49"/>
    <w:rsid w:val="00C71B28"/>
    <w:rsid w:val="00C738C0"/>
    <w:rsid w:val="00C73F84"/>
    <w:rsid w:val="00C75D96"/>
    <w:rsid w:val="00C834D9"/>
    <w:rsid w:val="00C86ECC"/>
    <w:rsid w:val="00C90386"/>
    <w:rsid w:val="00C92186"/>
    <w:rsid w:val="00C931A4"/>
    <w:rsid w:val="00C95871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D5A84"/>
    <w:rsid w:val="00CE2AA8"/>
    <w:rsid w:val="00CE355A"/>
    <w:rsid w:val="00CE4255"/>
    <w:rsid w:val="00CE451E"/>
    <w:rsid w:val="00CF03D0"/>
    <w:rsid w:val="00CF5C18"/>
    <w:rsid w:val="00CF7115"/>
    <w:rsid w:val="00D03F9A"/>
    <w:rsid w:val="00D05645"/>
    <w:rsid w:val="00D06561"/>
    <w:rsid w:val="00D06D51"/>
    <w:rsid w:val="00D07125"/>
    <w:rsid w:val="00D11F26"/>
    <w:rsid w:val="00D16DF9"/>
    <w:rsid w:val="00D20B6F"/>
    <w:rsid w:val="00D24991"/>
    <w:rsid w:val="00D316E2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9786C"/>
    <w:rsid w:val="00DA69A3"/>
    <w:rsid w:val="00DB2456"/>
    <w:rsid w:val="00DB5AA0"/>
    <w:rsid w:val="00DB6867"/>
    <w:rsid w:val="00DC37F1"/>
    <w:rsid w:val="00DC772D"/>
    <w:rsid w:val="00DD02D8"/>
    <w:rsid w:val="00DD2A21"/>
    <w:rsid w:val="00DE0C49"/>
    <w:rsid w:val="00DE1296"/>
    <w:rsid w:val="00DE2DE1"/>
    <w:rsid w:val="00DE34CF"/>
    <w:rsid w:val="00E00B8A"/>
    <w:rsid w:val="00E0179D"/>
    <w:rsid w:val="00E13F3D"/>
    <w:rsid w:val="00E14EB9"/>
    <w:rsid w:val="00E20284"/>
    <w:rsid w:val="00E23D8A"/>
    <w:rsid w:val="00E27089"/>
    <w:rsid w:val="00E32352"/>
    <w:rsid w:val="00E34898"/>
    <w:rsid w:val="00E35A23"/>
    <w:rsid w:val="00E47B40"/>
    <w:rsid w:val="00E5060B"/>
    <w:rsid w:val="00E52200"/>
    <w:rsid w:val="00E53FA9"/>
    <w:rsid w:val="00E54861"/>
    <w:rsid w:val="00E56B95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AFE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C03"/>
    <w:rsid w:val="00EF7A94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Word_Document.doc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Word_Document1.doc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5AIRPNAIUNRU-931754773-4023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https://nokia.sharepoint.com/sites/c5g/security/_layouts/15/DocIdRedir.aspx?ID=5AIRPNAIUNRU-931754773-4023</Url>
      <Description>5AIRPNAIUNRU-931754773-4023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1337</TotalTime>
  <Pages>4</Pages>
  <Words>952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369</cp:revision>
  <cp:lastPrinted>1900-01-01T05:00:00Z</cp:lastPrinted>
  <dcterms:created xsi:type="dcterms:W3CDTF">2022-05-08T21:37:00Z</dcterms:created>
  <dcterms:modified xsi:type="dcterms:W3CDTF">2023-11-10T20:21:00Z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ae9b141b-a264-40c9-8084-b6236d6a2dab</vt:lpwstr>
  </property>
</Properties>
</file>